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B0" w:rsidRPr="00A50CDC" w:rsidRDefault="005D2F24" w:rsidP="00A50CDC">
      <w:pPr>
        <w:spacing w:after="0" w:line="360" w:lineRule="auto"/>
        <w:jc w:val="center"/>
        <w:rPr>
          <w:b/>
          <w:sz w:val="24"/>
          <w:szCs w:val="24"/>
          <w:u w:val="single"/>
        </w:rPr>
      </w:pPr>
      <w:r w:rsidRPr="00A50CDC">
        <w:rPr>
          <w:b/>
          <w:sz w:val="24"/>
          <w:szCs w:val="24"/>
          <w:u w:val="single"/>
        </w:rPr>
        <w:t>Performance Assessment</w:t>
      </w:r>
      <w:r w:rsidR="00FE0924">
        <w:rPr>
          <w:b/>
          <w:sz w:val="24"/>
          <w:szCs w:val="24"/>
          <w:u w:val="single"/>
        </w:rPr>
        <w:t xml:space="preserve"> Jigsaw</w:t>
      </w:r>
    </w:p>
    <w:p w:rsidR="00FE0924" w:rsidRDefault="00FE0924" w:rsidP="00FE0924">
      <w:pPr>
        <w:spacing w:after="0" w:line="240" w:lineRule="auto"/>
        <w:jc w:val="right"/>
      </w:pPr>
      <w:r>
        <w:t xml:space="preserve">Lisette Nenninger, Mike Town, Matt Pearsall, </w:t>
      </w:r>
    </w:p>
    <w:p w:rsidR="00A50CDC" w:rsidRDefault="00A50CDC" w:rsidP="00FE0924">
      <w:pPr>
        <w:spacing w:after="0" w:line="240" w:lineRule="auto"/>
        <w:jc w:val="right"/>
      </w:pPr>
      <w:r>
        <w:t>Mike Martinez, TEED 522, 1</w:t>
      </w:r>
      <w:r w:rsidR="00FE0924">
        <w:t>2</w:t>
      </w:r>
      <w:r>
        <w:t xml:space="preserve"> Oct 10</w:t>
      </w:r>
    </w:p>
    <w:p w:rsidR="00793DA2" w:rsidRDefault="00793DA2" w:rsidP="00793DA2">
      <w:pPr>
        <w:spacing w:after="0" w:line="360" w:lineRule="auto"/>
        <w:rPr>
          <w:u w:val="single"/>
        </w:rPr>
      </w:pPr>
    </w:p>
    <w:p w:rsidR="00CA1AB6" w:rsidRDefault="00793DA2" w:rsidP="00793DA2">
      <w:pPr>
        <w:spacing w:after="0" w:line="360" w:lineRule="auto"/>
      </w:pPr>
      <w:r w:rsidRPr="00793DA2">
        <w:rPr>
          <w:u w:val="single"/>
        </w:rPr>
        <w:t>Guided Reading Teaching Tool:</w:t>
      </w:r>
      <w:r>
        <w:rPr>
          <w:u w:val="single"/>
        </w:rPr>
        <w:t xml:space="preserve">  </w:t>
      </w:r>
      <w:r w:rsidRPr="00793DA2">
        <w:rPr>
          <w:u w:val="single"/>
        </w:rPr>
        <w:t>Anticipation Guide for Performance Assessment</w:t>
      </w:r>
      <w:r w:rsidR="00FE0924" w:rsidRPr="00793DA2">
        <w:rPr>
          <w:u w:val="single"/>
        </w:rPr>
        <w:t xml:space="preserve">: </w:t>
      </w:r>
      <w:r w:rsidRPr="00793DA2">
        <w:rPr>
          <w:u w:val="single"/>
        </w:rPr>
        <w:br/>
      </w:r>
      <w:r w:rsidRPr="00793DA2">
        <w:t>1. Identify a specific learning target in your content area and name two formats a performance assessment can take (e.g. essay, play, etc...). Briefly explain your reasoning.</w:t>
      </w:r>
      <w:r w:rsidRPr="00793DA2">
        <w:br/>
      </w:r>
      <w:r w:rsidRPr="00793DA2">
        <w:br/>
      </w:r>
      <w:r w:rsidRPr="00793DA2">
        <w:br/>
      </w:r>
      <w:r w:rsidRPr="00793DA2">
        <w:br/>
      </w:r>
      <w:r w:rsidRPr="00793DA2">
        <w:br/>
      </w:r>
    </w:p>
    <w:p w:rsidR="00CA1AB6" w:rsidRDefault="00793DA2" w:rsidP="00793DA2">
      <w:pPr>
        <w:spacing w:after="0" w:line="360" w:lineRule="auto"/>
        <w:rPr>
          <w:u w:val="single"/>
        </w:rPr>
      </w:pPr>
      <w:r w:rsidRPr="00793DA2">
        <w:t>2. Identify the learning target level (Knowledge, Concept, Skill, Products, Disposition)? Are other learning target levels possible for performance assessment? Why?</w:t>
      </w:r>
      <w:r w:rsidRPr="00793DA2">
        <w:br/>
      </w:r>
      <w:r w:rsidRPr="00793DA2">
        <w:br/>
      </w:r>
      <w:r w:rsidRPr="00793DA2">
        <w:br/>
      </w:r>
      <w:r w:rsidRPr="00793DA2">
        <w:br/>
      </w:r>
      <w:r w:rsidRPr="00793DA2">
        <w:br/>
        <w:t>3.  Pick one type of performance assessment from question 1. Develop three criteria by which you would evaluate that performance? Are objective criteria possible in this case?</w:t>
      </w:r>
      <w:r w:rsidRPr="00793DA2">
        <w:br/>
      </w:r>
      <w:r w:rsidRPr="00793DA2">
        <w:br/>
      </w:r>
      <w:r w:rsidRPr="00793DA2">
        <w:br/>
      </w:r>
      <w:r w:rsidRPr="00793DA2">
        <w:br/>
      </w:r>
      <w:r w:rsidRPr="00793DA2">
        <w:br/>
      </w:r>
    </w:p>
    <w:p w:rsidR="00793DA2" w:rsidRDefault="00793DA2" w:rsidP="00793DA2">
      <w:pPr>
        <w:spacing w:after="0" w:line="360" w:lineRule="auto"/>
      </w:pPr>
      <w:r w:rsidRPr="00FE0924">
        <w:rPr>
          <w:u w:val="single"/>
        </w:rPr>
        <w:t>Learning targets</w:t>
      </w:r>
      <w:r w:rsidR="00FE0924" w:rsidRPr="00FE0924">
        <w:rPr>
          <w:u w:val="single"/>
        </w:rPr>
        <w:t>:</w:t>
      </w:r>
      <w:r w:rsidR="00FE0924" w:rsidRPr="00793DA2">
        <w:t xml:space="preserve"> </w:t>
      </w:r>
      <w:r w:rsidRPr="00793DA2">
        <w:br/>
        <w:t>1. Students will know when Performance Assessment is appropriate.</w:t>
      </w:r>
      <w:r w:rsidRPr="00793DA2">
        <w:br/>
        <w:t>2. Students will understand potential problems and remedies in Performance Assessment.</w:t>
      </w:r>
      <w:r w:rsidRPr="00793DA2">
        <w:br/>
        <w:t>3. Students will understand the importance of clarity and content in constructing a rubric for Performance Assessment.</w:t>
      </w:r>
      <w:r w:rsidRPr="00793DA2">
        <w:br/>
        <w:t>4. Students will know the components of a quality performance task.</w:t>
      </w:r>
    </w:p>
    <w:p w:rsidR="00793DA2" w:rsidRDefault="00793DA2" w:rsidP="00A50CDC">
      <w:pPr>
        <w:spacing w:after="0" w:line="360" w:lineRule="auto"/>
        <w:rPr>
          <w:u w:val="single"/>
        </w:rPr>
      </w:pPr>
    </w:p>
    <w:p w:rsidR="00793DA2" w:rsidRDefault="00793DA2" w:rsidP="00A50CDC">
      <w:pPr>
        <w:spacing w:after="0" w:line="360" w:lineRule="auto"/>
        <w:rPr>
          <w:u w:val="single"/>
        </w:rPr>
      </w:pPr>
    </w:p>
    <w:p w:rsidR="004977E1" w:rsidRDefault="004977E1">
      <w:pPr>
        <w:rPr>
          <w:u w:val="single"/>
        </w:rPr>
      </w:pPr>
      <w:r>
        <w:rPr>
          <w:u w:val="single"/>
        </w:rPr>
        <w:br w:type="page"/>
      </w:r>
    </w:p>
    <w:p w:rsidR="00CB0FF8" w:rsidRPr="00D01D9F" w:rsidRDefault="00CB0FF8" w:rsidP="00E61ED7">
      <w:pPr>
        <w:spacing w:after="0" w:line="360" w:lineRule="auto"/>
        <w:rPr>
          <w:u w:val="single"/>
        </w:rPr>
      </w:pPr>
      <w:r w:rsidRPr="00D01D9F">
        <w:rPr>
          <w:u w:val="single"/>
        </w:rPr>
        <w:lastRenderedPageBreak/>
        <w:t>Outline</w:t>
      </w:r>
      <w:r w:rsidR="00C0096B">
        <w:rPr>
          <w:u w:val="single"/>
        </w:rPr>
        <w:t xml:space="preserve"> – Stiggins Chapter 7, Performance Assessment</w:t>
      </w:r>
    </w:p>
    <w:p w:rsidR="00C0096B" w:rsidRDefault="00C0096B" w:rsidP="00080F69">
      <w:pPr>
        <w:pStyle w:val="ListParagraph"/>
        <w:numPr>
          <w:ilvl w:val="0"/>
          <w:numId w:val="3"/>
        </w:numPr>
        <w:spacing w:after="0" w:line="360" w:lineRule="auto"/>
      </w:pPr>
      <w:r>
        <w:t xml:space="preserve">Performance Assessment </w:t>
      </w:r>
    </w:p>
    <w:p w:rsidR="00C0096B" w:rsidRDefault="00C0096B" w:rsidP="00C0096B">
      <w:pPr>
        <w:pStyle w:val="ListParagraph"/>
        <w:numPr>
          <w:ilvl w:val="1"/>
          <w:numId w:val="3"/>
        </w:numPr>
        <w:spacing w:after="0" w:line="360" w:lineRule="auto"/>
      </w:pPr>
      <w:r>
        <w:t>Definition – The demonstrated performance of certain skills that meet certain standards of quality.</w:t>
      </w:r>
    </w:p>
    <w:p w:rsidR="00080F69" w:rsidRDefault="00080F69" w:rsidP="00080F69">
      <w:pPr>
        <w:pStyle w:val="ListParagraph"/>
        <w:numPr>
          <w:ilvl w:val="1"/>
          <w:numId w:val="3"/>
        </w:numPr>
        <w:spacing w:after="0" w:line="360" w:lineRule="auto"/>
      </w:pPr>
      <w:r>
        <w:t>When to use</w:t>
      </w:r>
      <w:r w:rsidR="00C0096B">
        <w:t xml:space="preserve"> - Best used on achievement targets in </w:t>
      </w:r>
      <w:r>
        <w:t>Reasoning, Skills, and Products</w:t>
      </w:r>
      <w:r w:rsidR="00C0096B">
        <w:t>.  Knowledge is possible but not preferred and Disposition is not appropriate.</w:t>
      </w:r>
      <w:r>
        <w:tab/>
      </w:r>
    </w:p>
    <w:p w:rsidR="00080F69" w:rsidRDefault="00080F69" w:rsidP="00080F69">
      <w:pPr>
        <w:pStyle w:val="ListParagraph"/>
        <w:numPr>
          <w:ilvl w:val="0"/>
          <w:numId w:val="3"/>
        </w:numPr>
        <w:spacing w:after="0" w:line="360" w:lineRule="auto"/>
      </w:pPr>
      <w:r>
        <w:t>Developing Performance Assessments</w:t>
      </w:r>
    </w:p>
    <w:p w:rsidR="00080F69" w:rsidRDefault="00080F69" w:rsidP="00080F69">
      <w:pPr>
        <w:pStyle w:val="ListParagraph"/>
        <w:numPr>
          <w:ilvl w:val="1"/>
          <w:numId w:val="3"/>
        </w:numPr>
        <w:spacing w:after="0" w:line="360" w:lineRule="auto"/>
      </w:pPr>
      <w:r>
        <w:t>Defining criteria</w:t>
      </w:r>
      <w:r w:rsidR="00705343">
        <w:t xml:space="preserve"> –</w:t>
      </w:r>
      <w:r w:rsidR="008160A2">
        <w:t xml:space="preserve"> </w:t>
      </w:r>
      <w:r w:rsidR="00705343">
        <w:t>What do you want to see</w:t>
      </w:r>
      <w:r w:rsidR="00C0096B">
        <w:t xml:space="preserve"> demonstrated</w:t>
      </w:r>
      <w:r w:rsidR="00705343">
        <w:t>?</w:t>
      </w:r>
      <w:r w:rsidR="008160A2" w:rsidRPr="008160A2">
        <w:t xml:space="preserve"> </w:t>
      </w:r>
      <w:r w:rsidR="008160A2">
        <w:t>Never lose track of your purpose!</w:t>
      </w:r>
    </w:p>
    <w:p w:rsidR="00705343" w:rsidRDefault="00705343" w:rsidP="00705343">
      <w:pPr>
        <w:pStyle w:val="ListParagraph"/>
        <w:numPr>
          <w:ilvl w:val="2"/>
          <w:numId w:val="3"/>
        </w:numPr>
        <w:spacing w:after="0" w:line="360" w:lineRule="auto"/>
      </w:pPr>
      <w:r>
        <w:t>Rubric –</w:t>
      </w:r>
      <w:r w:rsidR="008160A2">
        <w:t xml:space="preserve"> </w:t>
      </w:r>
      <w:r>
        <w:t>5 steps</w:t>
      </w:r>
      <w:r w:rsidR="00C01380">
        <w:t xml:space="preserve"> of </w:t>
      </w:r>
      <w:r w:rsidR="00FE0924">
        <w:t>development</w:t>
      </w:r>
    </w:p>
    <w:p w:rsidR="00705343" w:rsidRDefault="00705343" w:rsidP="00705343">
      <w:pPr>
        <w:pStyle w:val="NoSpacing"/>
        <w:numPr>
          <w:ilvl w:val="3"/>
          <w:numId w:val="3"/>
        </w:numPr>
      </w:pPr>
      <w:r>
        <w:t>Discover – look at samples to see what success looks like</w:t>
      </w:r>
    </w:p>
    <w:p w:rsidR="00705343" w:rsidRDefault="00705343" w:rsidP="00705343">
      <w:pPr>
        <w:pStyle w:val="NoSpacing"/>
        <w:numPr>
          <w:ilvl w:val="3"/>
          <w:numId w:val="3"/>
        </w:numPr>
      </w:pPr>
      <w:r>
        <w:t>Condense – pool the results so you can describe the attributes</w:t>
      </w:r>
    </w:p>
    <w:p w:rsidR="008160A2" w:rsidRDefault="00705343" w:rsidP="008160A2">
      <w:pPr>
        <w:pStyle w:val="NoSpacing"/>
        <w:numPr>
          <w:ilvl w:val="3"/>
          <w:numId w:val="3"/>
        </w:numPr>
      </w:pPr>
      <w:r>
        <w:t>Define – develop definitions</w:t>
      </w:r>
      <w:r w:rsidR="008160A2">
        <w:t xml:space="preserve"> that map the different levels</w:t>
      </w:r>
    </w:p>
    <w:p w:rsidR="00705343" w:rsidRDefault="00705343" w:rsidP="00705343">
      <w:pPr>
        <w:pStyle w:val="NoSpacing"/>
        <w:numPr>
          <w:ilvl w:val="3"/>
          <w:numId w:val="3"/>
        </w:numPr>
      </w:pPr>
      <w:r>
        <w:t>Learn to apply the rubric –practice evaluation for consistency</w:t>
      </w:r>
    </w:p>
    <w:p w:rsidR="00705343" w:rsidRDefault="00705343" w:rsidP="00705343">
      <w:pPr>
        <w:pStyle w:val="NoSpacing"/>
        <w:numPr>
          <w:ilvl w:val="3"/>
          <w:numId w:val="3"/>
        </w:numPr>
      </w:pPr>
      <w:r>
        <w:t>Refine –be ready to revise</w:t>
      </w:r>
    </w:p>
    <w:p w:rsidR="00D01D9F" w:rsidRDefault="00D01D9F" w:rsidP="00D01D9F">
      <w:pPr>
        <w:pStyle w:val="NoSpacing"/>
        <w:numPr>
          <w:ilvl w:val="2"/>
          <w:numId w:val="3"/>
        </w:numPr>
      </w:pPr>
      <w:r>
        <w:t>Attributes of a good rubric</w:t>
      </w:r>
    </w:p>
    <w:p w:rsidR="00D01D9F" w:rsidRDefault="00D01D9F" w:rsidP="00D01D9F">
      <w:pPr>
        <w:pStyle w:val="NoSpacing"/>
        <w:numPr>
          <w:ilvl w:val="3"/>
          <w:numId w:val="3"/>
        </w:numPr>
      </w:pPr>
      <w:r>
        <w:t xml:space="preserve">Important content </w:t>
      </w:r>
      <w:r w:rsidR="008160A2">
        <w:t>(what “counts”)</w:t>
      </w:r>
    </w:p>
    <w:p w:rsidR="00D01D9F" w:rsidRDefault="00D01D9F" w:rsidP="00D01D9F">
      <w:pPr>
        <w:pStyle w:val="NoSpacing"/>
        <w:numPr>
          <w:ilvl w:val="3"/>
          <w:numId w:val="3"/>
        </w:numPr>
      </w:pPr>
      <w:r>
        <w:t>Clarity</w:t>
      </w:r>
      <w:r w:rsidR="00C01380">
        <w:t xml:space="preserve"> (everyone understands)</w:t>
      </w:r>
    </w:p>
    <w:p w:rsidR="00080F69" w:rsidRDefault="00080F69" w:rsidP="00080F69">
      <w:pPr>
        <w:pStyle w:val="ListParagraph"/>
        <w:numPr>
          <w:ilvl w:val="1"/>
          <w:numId w:val="3"/>
        </w:numPr>
        <w:spacing w:after="0" w:line="360" w:lineRule="auto"/>
      </w:pPr>
      <w:r>
        <w:t>Developing performance tasks and exercises</w:t>
      </w:r>
      <w:r w:rsidR="00705343">
        <w:t xml:space="preserve"> - </w:t>
      </w:r>
      <w:r w:rsidR="00705343">
        <w:tab/>
      </w:r>
    </w:p>
    <w:p w:rsidR="00705343" w:rsidRDefault="00705343" w:rsidP="00705343">
      <w:pPr>
        <w:pStyle w:val="NoSpacing"/>
        <w:numPr>
          <w:ilvl w:val="2"/>
          <w:numId w:val="3"/>
        </w:numPr>
      </w:pPr>
      <w:r>
        <w:t>Specify task with target and conditions</w:t>
      </w:r>
    </w:p>
    <w:p w:rsidR="00C0096B" w:rsidRDefault="00C0096B" w:rsidP="00C0096B">
      <w:pPr>
        <w:pStyle w:val="NoSpacing"/>
        <w:numPr>
          <w:ilvl w:val="3"/>
          <w:numId w:val="3"/>
        </w:numPr>
      </w:pPr>
      <w:r>
        <w:t>Right content</w:t>
      </w:r>
    </w:p>
    <w:p w:rsidR="00C0096B" w:rsidRDefault="00C0096B" w:rsidP="00C0096B">
      <w:pPr>
        <w:pStyle w:val="NoSpacing"/>
        <w:numPr>
          <w:ilvl w:val="3"/>
          <w:numId w:val="3"/>
        </w:numPr>
      </w:pPr>
      <w:r>
        <w:t>Evidence</w:t>
      </w:r>
    </w:p>
    <w:p w:rsidR="00C0096B" w:rsidRDefault="00C0096B" w:rsidP="00C0096B">
      <w:pPr>
        <w:pStyle w:val="NoSpacing"/>
        <w:numPr>
          <w:ilvl w:val="3"/>
          <w:numId w:val="3"/>
        </w:numPr>
      </w:pPr>
      <w:r>
        <w:t>Feasible</w:t>
      </w:r>
    </w:p>
    <w:p w:rsidR="00C0096B" w:rsidRDefault="00C0096B" w:rsidP="00C0096B">
      <w:pPr>
        <w:pStyle w:val="NoSpacing"/>
        <w:numPr>
          <w:ilvl w:val="3"/>
          <w:numId w:val="3"/>
        </w:numPr>
      </w:pPr>
      <w:r>
        <w:t>Free of bias</w:t>
      </w:r>
    </w:p>
    <w:p w:rsidR="00C0096B" w:rsidRDefault="00C0096B" w:rsidP="00C0096B">
      <w:pPr>
        <w:pStyle w:val="NoSpacing"/>
        <w:numPr>
          <w:ilvl w:val="3"/>
          <w:numId w:val="3"/>
        </w:numPr>
      </w:pPr>
      <w:r>
        <w:t>Fair and accurate</w:t>
      </w:r>
    </w:p>
    <w:p w:rsidR="00705343" w:rsidRDefault="00705343" w:rsidP="00705343">
      <w:pPr>
        <w:pStyle w:val="NoSpacing"/>
        <w:numPr>
          <w:ilvl w:val="2"/>
          <w:numId w:val="3"/>
        </w:numPr>
      </w:pPr>
      <w:r>
        <w:t>How many tasks are needed?</w:t>
      </w:r>
    </w:p>
    <w:p w:rsidR="00080F69" w:rsidRDefault="00080F69" w:rsidP="00080F69">
      <w:pPr>
        <w:pStyle w:val="ListParagraph"/>
        <w:numPr>
          <w:ilvl w:val="0"/>
          <w:numId w:val="3"/>
        </w:numPr>
        <w:spacing w:after="0" w:line="360" w:lineRule="auto"/>
      </w:pPr>
      <w:r>
        <w:t>Pitfalls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Bias</w:t>
      </w:r>
      <w:r w:rsidR="00705343">
        <w:t xml:space="preserve"> – what filter are you using?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Time – Preparation and execution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Subjective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Can be difficult to get every student a fair set of conditions/circumstances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Have an Inter-Rater Agreement</w:t>
      </w:r>
    </w:p>
    <w:p w:rsidR="00080F69" w:rsidRDefault="00080F69" w:rsidP="00080F69">
      <w:pPr>
        <w:pStyle w:val="ListParagraph"/>
        <w:numPr>
          <w:ilvl w:val="0"/>
          <w:numId w:val="3"/>
        </w:numPr>
        <w:spacing w:after="0" w:line="360" w:lineRule="auto"/>
      </w:pPr>
      <w:r>
        <w:t>Student Involvement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Evaluators learn as well</w:t>
      </w:r>
    </w:p>
    <w:p w:rsidR="00080F69" w:rsidRDefault="00080F69" w:rsidP="00705343">
      <w:pPr>
        <w:pStyle w:val="NoSpacing"/>
        <w:numPr>
          <w:ilvl w:val="1"/>
          <w:numId w:val="3"/>
        </w:numPr>
      </w:pPr>
      <w:r>
        <w:t>Helps cut time down</w:t>
      </w:r>
    </w:p>
    <w:p w:rsidR="00080F69" w:rsidRDefault="00705343" w:rsidP="00705343">
      <w:pPr>
        <w:pStyle w:val="NoSpacing"/>
        <w:numPr>
          <w:ilvl w:val="1"/>
          <w:numId w:val="3"/>
        </w:numPr>
      </w:pPr>
      <w:r>
        <w:t>Requires</w:t>
      </w:r>
      <w:r w:rsidR="00080F69">
        <w:t xml:space="preserve"> good training and management</w:t>
      </w:r>
    </w:p>
    <w:p w:rsidR="00080F69" w:rsidRDefault="00080F69" w:rsidP="00E61ED7">
      <w:pPr>
        <w:spacing w:after="0" w:line="360" w:lineRule="auto"/>
      </w:pPr>
    </w:p>
    <w:p w:rsidR="00CA1AB6" w:rsidRPr="00CA1AB6" w:rsidRDefault="00CA1AB6" w:rsidP="00CA1AB6">
      <w:pPr>
        <w:spacing w:after="0" w:line="360" w:lineRule="auto"/>
        <w:rPr>
          <w:u w:val="single"/>
        </w:rPr>
      </w:pPr>
      <w:r w:rsidRPr="00CA1AB6">
        <w:rPr>
          <w:bCs/>
          <w:u w:val="single"/>
        </w:rPr>
        <w:t>Content Area-Specific Examples of Performance Assessment</w:t>
      </w:r>
    </w:p>
    <w:p w:rsidR="00CA1AB6" w:rsidRPr="00CA1AB6" w:rsidRDefault="00CA1AB6" w:rsidP="00CA1AB6">
      <w:pPr>
        <w:pStyle w:val="ListParagraph"/>
        <w:numPr>
          <w:ilvl w:val="0"/>
          <w:numId w:val="4"/>
        </w:numPr>
        <w:spacing w:after="0" w:line="360" w:lineRule="auto"/>
      </w:pPr>
      <w:r w:rsidRPr="00CA1AB6">
        <w:t>Language Arts/World Languages: products such as essays or other samples of writing; skills such as oral reading fluency</w:t>
      </w:r>
    </w:p>
    <w:p w:rsidR="00CA1AB6" w:rsidRPr="00CA1AB6" w:rsidRDefault="00CA1AB6" w:rsidP="00CA1AB6">
      <w:pPr>
        <w:pStyle w:val="ListParagraph"/>
        <w:numPr>
          <w:ilvl w:val="0"/>
          <w:numId w:val="4"/>
        </w:numPr>
        <w:spacing w:after="0" w:line="360" w:lineRule="auto"/>
      </w:pPr>
      <w:r w:rsidRPr="00CA1AB6">
        <w:t>Social Studies: products such as reports; skills such as debates and oral presentation;</w:t>
      </w:r>
    </w:p>
    <w:p w:rsidR="00CA1AB6" w:rsidRPr="00CA1AB6" w:rsidRDefault="00CA1AB6" w:rsidP="00CA1AB6">
      <w:pPr>
        <w:pStyle w:val="ListParagraph"/>
        <w:numPr>
          <w:ilvl w:val="0"/>
          <w:numId w:val="4"/>
        </w:numPr>
        <w:spacing w:after="0" w:line="360" w:lineRule="auto"/>
      </w:pPr>
      <w:r w:rsidRPr="00CA1AB6">
        <w:t>Math: portfolio of different assignments illustrating different problem-solving skills; </w:t>
      </w:r>
    </w:p>
    <w:p w:rsidR="00CA1AB6" w:rsidRPr="00CA1AB6" w:rsidRDefault="00CA1AB6" w:rsidP="00CA1AB6">
      <w:pPr>
        <w:pStyle w:val="ListParagraph"/>
        <w:numPr>
          <w:ilvl w:val="0"/>
          <w:numId w:val="4"/>
        </w:numPr>
        <w:spacing w:after="0" w:line="360" w:lineRule="auto"/>
      </w:pPr>
      <w:r w:rsidRPr="00CA1AB6">
        <w:t>Science: skills such as setting up lab equipment, using tools, or designing an experiment; products such as lab reports or models</w:t>
      </w:r>
    </w:p>
    <w:p w:rsidR="00CA1AB6" w:rsidRPr="00CA1AB6" w:rsidRDefault="00CA1AB6" w:rsidP="00CA1AB6">
      <w:pPr>
        <w:pStyle w:val="ListParagraph"/>
        <w:numPr>
          <w:ilvl w:val="0"/>
          <w:numId w:val="4"/>
        </w:numPr>
        <w:spacing w:after="0" w:line="360" w:lineRule="auto"/>
      </w:pPr>
      <w:r w:rsidRPr="00CA1AB6">
        <w:t>Arts: products such as plays, skits, or works of art; </w:t>
      </w:r>
    </w:p>
    <w:p w:rsidR="00CA1AB6" w:rsidRDefault="00CA1AB6" w:rsidP="00CA1AB6">
      <w:pPr>
        <w:spacing w:after="0" w:line="360" w:lineRule="auto"/>
        <w:rPr>
          <w:u w:val="single"/>
        </w:rPr>
      </w:pPr>
    </w:p>
    <w:p w:rsidR="00CA1AB6" w:rsidRDefault="00CA1AB6" w:rsidP="00CA1AB6">
      <w:pPr>
        <w:spacing w:after="0" w:line="360" w:lineRule="auto"/>
        <w:rPr>
          <w:u w:val="single"/>
        </w:rPr>
      </w:pPr>
    </w:p>
    <w:p w:rsidR="00CA1AB6" w:rsidRPr="00D01D9F" w:rsidRDefault="00CA1AB6" w:rsidP="00CA1AB6">
      <w:pPr>
        <w:spacing w:after="0" w:line="360" w:lineRule="auto"/>
        <w:rPr>
          <w:u w:val="single"/>
        </w:rPr>
      </w:pPr>
      <w:r w:rsidRPr="00D01D9F">
        <w:rPr>
          <w:u w:val="single"/>
        </w:rPr>
        <w:t>Questions</w:t>
      </w:r>
    </w:p>
    <w:p w:rsidR="00CA1AB6" w:rsidRDefault="00CA1AB6" w:rsidP="00CA1AB6">
      <w:pPr>
        <w:pStyle w:val="ListParagraph"/>
        <w:numPr>
          <w:ilvl w:val="0"/>
          <w:numId w:val="1"/>
        </w:numPr>
        <w:spacing w:after="0"/>
      </w:pPr>
      <w:r>
        <w:t>Think of one way you can use Performance Assessment in your content area. (short answer)</w:t>
      </w:r>
    </w:p>
    <w:p w:rsidR="00CA1AB6" w:rsidRDefault="00CA1AB6" w:rsidP="00CA1AB6">
      <w:pPr>
        <w:spacing w:after="0"/>
        <w:ind w:left="360"/>
      </w:pPr>
    </w:p>
    <w:p w:rsidR="00CA1AB6" w:rsidRDefault="00CA1AB6" w:rsidP="00CA1AB6">
      <w:pPr>
        <w:pStyle w:val="ListParagraph"/>
        <w:numPr>
          <w:ilvl w:val="0"/>
          <w:numId w:val="1"/>
        </w:numPr>
        <w:spacing w:after="0"/>
      </w:pPr>
      <w:r>
        <w:t>Which Achievement target is not suited for Performance Assessment?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Knowledge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Reasoning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Products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Dispositions</w:t>
      </w:r>
    </w:p>
    <w:p w:rsidR="00CA1AB6" w:rsidRDefault="00CA1AB6" w:rsidP="00CA1AB6">
      <w:pPr>
        <w:spacing w:after="0"/>
        <w:ind w:left="360"/>
      </w:pPr>
    </w:p>
    <w:p w:rsidR="00CA1AB6" w:rsidRDefault="00CA1AB6" w:rsidP="00CA1AB6">
      <w:pPr>
        <w:pStyle w:val="ListParagraph"/>
        <w:numPr>
          <w:ilvl w:val="0"/>
          <w:numId w:val="1"/>
        </w:numPr>
        <w:spacing w:after="0"/>
      </w:pPr>
      <w:r>
        <w:t>Performance Assessment has the potential pitfall</w:t>
      </w:r>
      <w:r w:rsidR="00DB16CB">
        <w:t>(s)</w:t>
      </w:r>
      <w:r>
        <w:t xml:space="preserve"> of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Time consuming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Prone to bias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Low quality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(a) and (b)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(a) and (c)</w:t>
      </w:r>
    </w:p>
    <w:p w:rsidR="00CA1AB6" w:rsidRDefault="00CA1AB6" w:rsidP="00CA1AB6">
      <w:pPr>
        <w:spacing w:after="0"/>
        <w:ind w:left="1080"/>
      </w:pPr>
    </w:p>
    <w:p w:rsidR="00CA1AB6" w:rsidRDefault="00CA1AB6" w:rsidP="00CA1AB6">
      <w:pPr>
        <w:pStyle w:val="ListParagraph"/>
        <w:numPr>
          <w:ilvl w:val="0"/>
          <w:numId w:val="1"/>
        </w:numPr>
        <w:spacing w:after="0"/>
      </w:pPr>
      <w:r>
        <w:t xml:space="preserve">What are the two important attributes of a rubric? 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(content and clarity)</w:t>
      </w:r>
    </w:p>
    <w:p w:rsidR="00CA1AB6" w:rsidRDefault="00CA1AB6" w:rsidP="00CA1AB6">
      <w:pPr>
        <w:spacing w:after="0"/>
        <w:ind w:left="360"/>
      </w:pPr>
    </w:p>
    <w:p w:rsidR="00CA1AB6" w:rsidRDefault="00CA1AB6" w:rsidP="00CA1AB6">
      <w:pPr>
        <w:pStyle w:val="ListParagraph"/>
        <w:numPr>
          <w:ilvl w:val="0"/>
          <w:numId w:val="1"/>
        </w:numPr>
        <w:spacing w:after="0"/>
      </w:pPr>
      <w:r>
        <w:t>Why is Performance Assessment better suited for the classroom than the large-scale assessor? (short answer)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The classroom provides more time to conduct a quality assessment with the minimum compromises</w:t>
      </w:r>
    </w:p>
    <w:p w:rsidR="00CA1AB6" w:rsidRDefault="00CA1AB6" w:rsidP="00CA1AB6">
      <w:pPr>
        <w:spacing w:after="0"/>
        <w:ind w:left="360"/>
      </w:pPr>
    </w:p>
    <w:p w:rsidR="00CA1AB6" w:rsidRDefault="00CA1AB6" w:rsidP="00CA1AB6">
      <w:pPr>
        <w:pStyle w:val="ListParagraph"/>
        <w:numPr>
          <w:ilvl w:val="0"/>
          <w:numId w:val="1"/>
        </w:numPr>
        <w:spacing w:after="0"/>
      </w:pPr>
      <w:r>
        <w:t>Which is not an attribute of an effective task?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The right content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Provides enough evidence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Is feasible in the classroom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Is free of bias</w:t>
      </w:r>
    </w:p>
    <w:p w:rsidR="00CA1AB6" w:rsidRDefault="00CA1AB6" w:rsidP="00CA1AB6">
      <w:pPr>
        <w:pStyle w:val="ListParagraph"/>
        <w:numPr>
          <w:ilvl w:val="1"/>
          <w:numId w:val="1"/>
        </w:numPr>
        <w:spacing w:after="0"/>
      </w:pPr>
      <w:r>
        <w:t>Accounts for every set of circumstances</w:t>
      </w:r>
    </w:p>
    <w:p w:rsidR="00CA1AB6" w:rsidRDefault="00CA1AB6" w:rsidP="00E61ED7">
      <w:pPr>
        <w:spacing w:after="0" w:line="360" w:lineRule="auto"/>
      </w:pPr>
    </w:p>
    <w:p w:rsidR="00CA1AB6" w:rsidRDefault="00CA1AB6" w:rsidP="00E61ED7">
      <w:pPr>
        <w:spacing w:after="0" w:line="360" w:lineRule="auto"/>
      </w:pPr>
    </w:p>
    <w:sectPr w:rsidR="00CA1AB6" w:rsidSect="004977E1">
      <w:pgSz w:w="12240" w:h="15840"/>
      <w:pgMar w:top="720" w:right="576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C30E7"/>
    <w:multiLevelType w:val="hybridMultilevel"/>
    <w:tmpl w:val="940AC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01319"/>
    <w:multiLevelType w:val="hybridMultilevel"/>
    <w:tmpl w:val="CAA82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652CD"/>
    <w:multiLevelType w:val="hybridMultilevel"/>
    <w:tmpl w:val="10C2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037F1"/>
    <w:multiLevelType w:val="hybridMultilevel"/>
    <w:tmpl w:val="32C87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2F24"/>
    <w:rsid w:val="00080F69"/>
    <w:rsid w:val="00475AB0"/>
    <w:rsid w:val="004977E1"/>
    <w:rsid w:val="00555C5F"/>
    <w:rsid w:val="005D2F24"/>
    <w:rsid w:val="005E28B9"/>
    <w:rsid w:val="00664CFC"/>
    <w:rsid w:val="006C1D64"/>
    <w:rsid w:val="00705343"/>
    <w:rsid w:val="00726569"/>
    <w:rsid w:val="00793DA2"/>
    <w:rsid w:val="008160A2"/>
    <w:rsid w:val="00A50CDC"/>
    <w:rsid w:val="00B2704D"/>
    <w:rsid w:val="00C0096B"/>
    <w:rsid w:val="00C01380"/>
    <w:rsid w:val="00CA1AB6"/>
    <w:rsid w:val="00CB0FF8"/>
    <w:rsid w:val="00D01D9F"/>
    <w:rsid w:val="00D06831"/>
    <w:rsid w:val="00D176FE"/>
    <w:rsid w:val="00DB16CB"/>
    <w:rsid w:val="00E61ED7"/>
    <w:rsid w:val="00E91C17"/>
    <w:rsid w:val="00FE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A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F24"/>
    <w:pPr>
      <w:ind w:left="720"/>
      <w:contextualSpacing/>
    </w:pPr>
  </w:style>
  <w:style w:type="paragraph" w:styleId="NoSpacing">
    <w:name w:val="No Spacing"/>
    <w:uiPriority w:val="1"/>
    <w:qFormat/>
    <w:rsid w:val="007053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13</cp:revision>
  <cp:lastPrinted>2010-10-13T14:30:00Z</cp:lastPrinted>
  <dcterms:created xsi:type="dcterms:W3CDTF">2010-10-12T04:56:00Z</dcterms:created>
  <dcterms:modified xsi:type="dcterms:W3CDTF">2010-10-13T15:07:00Z</dcterms:modified>
</cp:coreProperties>
</file>